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9A96D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58359CE7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1BD12FC0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43218675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783008B2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65CA9ED4" w14:textId="77777777" w:rsidR="000E55E3" w:rsidRPr="002535F4" w:rsidRDefault="000E55E3" w:rsidP="000E55E3">
      <w:pPr>
        <w:spacing w:after="0" w:line="240" w:lineRule="auto"/>
        <w:jc w:val="center"/>
        <w:rPr>
          <w:rFonts w:ascii="Cambria" w:eastAsia="Times New Roman" w:hAnsi="Cambria" w:cs="Times New Roman"/>
          <w:i/>
          <w:iCs/>
          <w:color w:val="000000"/>
        </w:rPr>
      </w:pPr>
      <w:r w:rsidRPr="002535F4">
        <w:rPr>
          <w:rFonts w:ascii="Cambria" w:eastAsia="Times New Roman" w:hAnsi="Cambria" w:cs="Times New Roman"/>
          <w:i/>
          <w:iCs/>
          <w:color w:val="000000"/>
        </w:rPr>
        <w:t>“The king granted him all that he asked,</w:t>
      </w:r>
    </w:p>
    <w:p w14:paraId="293C291F" w14:textId="77777777" w:rsidR="000E55E3" w:rsidRPr="00A7610F" w:rsidRDefault="000E55E3" w:rsidP="000E55E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</w:rPr>
      </w:pPr>
      <w:r w:rsidRPr="002535F4">
        <w:rPr>
          <w:rFonts w:ascii="Cambria" w:eastAsia="Times New Roman" w:hAnsi="Cambria" w:cs="Times New Roman"/>
          <w:i/>
          <w:iCs/>
          <w:color w:val="000000"/>
        </w:rPr>
        <w:t>for the hand of the LORD his God was on him”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Ezra 7:6a</w:t>
      </w:r>
    </w:p>
    <w:p w14:paraId="040258A4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690F3EE7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3/2</w:t>
      </w:r>
      <w:r w:rsidRPr="008F2802">
        <w:rPr>
          <w:rFonts w:ascii="Times New Roman" w:hAnsi="Times New Roman" w:cs="Times New Roman"/>
          <w:b/>
        </w:rPr>
        <w:t>/2026</w:t>
      </w:r>
    </w:p>
    <w:p w14:paraId="08ED0E05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14</w:t>
      </w:r>
    </w:p>
    <w:p w14:paraId="093F9117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>. E</w:t>
      </w:r>
      <w:r w:rsidRPr="00B9789A">
        <w:rPr>
          <w:rFonts w:ascii="Times New Roman" w:hAnsi="Times New Roman" w:cs="Times New Roman"/>
          <w:bCs/>
        </w:rPr>
        <w:t>xplain the key difference between the gift of prophecy (teaching God's word) and the gift of speaking in tongues?</w:t>
      </w:r>
      <w:r>
        <w:rPr>
          <w:rFonts w:ascii="Times New Roman" w:hAnsi="Times New Roman" w:cs="Times New Roman"/>
          <w:bCs/>
        </w:rPr>
        <w:t xml:space="preserve"> _________________________________________________</w:t>
      </w:r>
      <w:r w:rsidRPr="008F2802">
        <w:rPr>
          <w:rFonts w:ascii="Times New Roman" w:hAnsi="Times New Roman" w:cs="Times New Roman"/>
          <w:bCs/>
        </w:rPr>
        <w:t>___________</w:t>
      </w:r>
    </w:p>
    <w:p w14:paraId="66ADC677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33A3BC64" w14:textId="77777777" w:rsidR="000E55E3" w:rsidRPr="00A5277D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  <w:sz w:val="18"/>
          <w:szCs w:val="18"/>
        </w:rPr>
      </w:pPr>
      <w:r w:rsidRPr="00A5277D">
        <w:rPr>
          <w:rFonts w:ascii="Times New Roman" w:hAnsi="Times New Roman" w:cs="Times New Roman"/>
          <w:bCs/>
          <w:sz w:val="18"/>
          <w:szCs w:val="18"/>
        </w:rPr>
        <w:t>Note: "speaking of tongues" can take two forms: foreign languages ​​and languages ​​that no one understand.)</w:t>
      </w:r>
    </w:p>
    <w:p w14:paraId="1D21780A" w14:textId="77777777" w:rsidR="00FC7E40" w:rsidRDefault="00FC7E40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2B7F1727" w14:textId="20A96201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B9789A">
        <w:rPr>
          <w:rFonts w:ascii="Times New Roman" w:hAnsi="Times New Roman" w:cs="Times New Roman"/>
          <w:bCs/>
        </w:rPr>
        <w:t xml:space="preserve">Which </w:t>
      </w:r>
      <w:r>
        <w:rPr>
          <w:rFonts w:ascii="Times New Roman" w:hAnsi="Times New Roman" w:cs="Times New Roman"/>
          <w:bCs/>
        </w:rPr>
        <w:t>verse</w:t>
      </w:r>
      <w:r w:rsidRPr="00B9789A">
        <w:rPr>
          <w:rFonts w:ascii="Times New Roman" w:hAnsi="Times New Roman" w:cs="Times New Roman"/>
          <w:bCs/>
        </w:rPr>
        <w:t xml:space="preserve"> in this passage shows the Apostle Paul's </w:t>
      </w:r>
      <w:r>
        <w:rPr>
          <w:rFonts w:ascii="Times New Roman" w:hAnsi="Times New Roman" w:cs="Times New Roman"/>
          <w:bCs/>
        </w:rPr>
        <w:t>clear view</w:t>
      </w:r>
      <w:r w:rsidRPr="00B9789A">
        <w:rPr>
          <w:rFonts w:ascii="Times New Roman" w:hAnsi="Times New Roman" w:cs="Times New Roman"/>
          <w:bCs/>
        </w:rPr>
        <w:t xml:space="preserve"> of these two gifts?</w:t>
      </w:r>
      <w:r>
        <w:rPr>
          <w:rFonts w:ascii="Times New Roman" w:hAnsi="Times New Roman" w:cs="Times New Roman"/>
          <w:bCs/>
        </w:rPr>
        <w:t xml:space="preserve"> ________</w:t>
      </w:r>
    </w:p>
    <w:p w14:paraId="45A8104E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B8651B5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3/3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4AF970A2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15</w:t>
      </w:r>
    </w:p>
    <w:p w14:paraId="5E62D58F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3A43C5">
        <w:rPr>
          <w:rFonts w:ascii="Times New Roman" w:hAnsi="Times New Roman" w:cs="Times New Roman"/>
          <w:bCs/>
        </w:rPr>
        <w:t>If Jesus did not rise from the dead, do we still need to place our faith in Him?</w:t>
      </w:r>
      <w:r>
        <w:rPr>
          <w:rFonts w:ascii="Times New Roman" w:hAnsi="Times New Roman" w:cs="Times New Roman"/>
          <w:bCs/>
        </w:rPr>
        <w:t xml:space="preserve"> _____________</w:t>
      </w:r>
    </w:p>
    <w:p w14:paraId="10A7BF92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</w:t>
      </w:r>
      <w:r w:rsidRPr="003A43C5">
        <w:rPr>
          <w:rFonts w:ascii="Times New Roman" w:hAnsi="Times New Roman" w:cs="Times New Roman"/>
          <w:bCs/>
        </w:rPr>
        <w:t>How do you understand Paul's argument in verses 18-19?</w:t>
      </w:r>
      <w:r>
        <w:rPr>
          <w:rFonts w:ascii="Times New Roman" w:hAnsi="Times New Roman" w:cs="Times New Roman"/>
          <w:bCs/>
        </w:rPr>
        <w:t xml:space="preserve"> _____________________________</w:t>
      </w:r>
    </w:p>
    <w:p w14:paraId="0568F43E" w14:textId="1FA1E032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______________________________________________________________________________3. </w:t>
      </w:r>
      <w:r w:rsidRPr="003A43C5">
        <w:rPr>
          <w:rFonts w:ascii="Times New Roman" w:hAnsi="Times New Roman" w:cs="Times New Roman"/>
          <w:bCs/>
        </w:rPr>
        <w:t xml:space="preserve">In verses 50-54, </w:t>
      </w:r>
      <w:r>
        <w:rPr>
          <w:rFonts w:ascii="Times New Roman" w:hAnsi="Times New Roman" w:cs="Times New Roman"/>
          <w:bCs/>
        </w:rPr>
        <w:t xml:space="preserve">what mystery about the resurrection did </w:t>
      </w:r>
      <w:r w:rsidRPr="003A43C5">
        <w:rPr>
          <w:rFonts w:ascii="Times New Roman" w:hAnsi="Times New Roman" w:cs="Times New Roman"/>
          <w:bCs/>
        </w:rPr>
        <w:t>Paul tells us</w:t>
      </w:r>
      <w:r>
        <w:rPr>
          <w:rFonts w:ascii="Times New Roman" w:hAnsi="Times New Roman" w:cs="Times New Roman"/>
          <w:bCs/>
        </w:rPr>
        <w:t>? ___________________</w:t>
      </w:r>
    </w:p>
    <w:p w14:paraId="266E9530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______________________________________________________________________________</w:t>
      </w:r>
    </w:p>
    <w:p w14:paraId="7B5E21C9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How do verses 32b and 58 help you to adjust your way of thinking and living (lifestyle)?</w:t>
      </w:r>
    </w:p>
    <w:p w14:paraId="65430392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6ECD313" w14:textId="77777777" w:rsidR="000E55E3" w:rsidRPr="003A43C5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66A7457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CFE11C9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3/4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49FD203D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1Corinthians 16</w:t>
      </w:r>
    </w:p>
    <w:p w14:paraId="0ECAA44C" w14:textId="6E786C69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Where did Paul go before he promised to visit the believers in Corinth? ____________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</w:p>
    <w:p w14:paraId="0F0DACD0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3A43C5">
        <w:rPr>
          <w:rFonts w:ascii="Times New Roman" w:hAnsi="Times New Roman" w:cs="Times New Roman"/>
          <w:bCs/>
        </w:rPr>
        <w:t>In your opinion, what was the "big door that opened" for him in Ephesus?</w:t>
      </w:r>
      <w:r>
        <w:rPr>
          <w:rFonts w:ascii="Times New Roman" w:hAnsi="Times New Roman" w:cs="Times New Roman"/>
          <w:bCs/>
        </w:rPr>
        <w:t xml:space="preserve"> ________________</w:t>
      </w:r>
    </w:p>
    <w:p w14:paraId="1AAB59B1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A9CA2A2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Paul urged the believers in Corinth to show hospitality to whom? ______________________</w:t>
      </w:r>
      <w:r w:rsidRPr="008F2802">
        <w:rPr>
          <w:rFonts w:ascii="Times New Roman" w:hAnsi="Times New Roman" w:cs="Times New Roman"/>
          <w:bCs/>
        </w:rPr>
        <w:t>_</w:t>
      </w:r>
    </w:p>
    <w:p w14:paraId="2617F7B2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Paul was not physically present with the Corinthian believers, but what aspect of him remained with them? ____________________________________________________________</w:t>
      </w:r>
    </w:p>
    <w:p w14:paraId="00862F26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36CB8339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Thursday </w:t>
      </w:r>
      <w:r>
        <w:rPr>
          <w:rFonts w:ascii="Times New Roman" w:hAnsi="Times New Roman" w:cs="Times New Roman"/>
          <w:b/>
        </w:rPr>
        <w:t>3/5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3875E0F3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Ezra 1</w:t>
      </w:r>
    </w:p>
    <w:p w14:paraId="1D4394E9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Which King Cyrus’ decree fulfilled the word of God? __________________</w:t>
      </w:r>
      <w:r w:rsidRPr="008F2802">
        <w:rPr>
          <w:rFonts w:ascii="Times New Roman" w:hAnsi="Times New Roman" w:cs="Times New Roman"/>
          <w:bCs/>
        </w:rPr>
        <w:t>______________</w:t>
      </w:r>
    </w:p>
    <w:p w14:paraId="44B45ED3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6A6969F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Which verse shows that the people of Judah responded enthusiastically? 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4FED4706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533382">
        <w:rPr>
          <w:rFonts w:ascii="Times New Roman" w:hAnsi="Times New Roman" w:cs="Times New Roman"/>
          <w:bCs/>
        </w:rPr>
        <w:t xml:space="preserve">Who provided the </w:t>
      </w:r>
      <w:r>
        <w:rPr>
          <w:rFonts w:ascii="Times New Roman" w:hAnsi="Times New Roman" w:cs="Times New Roman"/>
          <w:bCs/>
        </w:rPr>
        <w:t xml:space="preserve">financial assistance to the </w:t>
      </w:r>
      <w:r w:rsidRPr="00533382">
        <w:rPr>
          <w:rFonts w:ascii="Times New Roman" w:hAnsi="Times New Roman" w:cs="Times New Roman"/>
          <w:bCs/>
        </w:rPr>
        <w:t>Jews to accomplish this</w:t>
      </w:r>
      <w:r>
        <w:rPr>
          <w:rFonts w:ascii="Times New Roman" w:hAnsi="Times New Roman" w:cs="Times New Roman"/>
          <w:bCs/>
        </w:rPr>
        <w:t xml:space="preserve"> task</w:t>
      </w:r>
      <w:r w:rsidRPr="00533382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</w:t>
      </w:r>
    </w:p>
    <w:p w14:paraId="5CCA9548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2CDDEC5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0EE80FD3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7B3C679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6D21255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41622D2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3/6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604280E5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Ezra 2</w:t>
      </w:r>
    </w:p>
    <w:p w14:paraId="7257AA47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F969A0">
        <w:rPr>
          <w:rFonts w:ascii="Times New Roman" w:hAnsi="Times New Roman" w:cs="Times New Roman"/>
          <w:bCs/>
        </w:rPr>
        <w:t xml:space="preserve">This section lists the descendants of Israel who were exiled to Persia and were allowed to return to their homeland. </w:t>
      </w:r>
      <w:r>
        <w:rPr>
          <w:rFonts w:ascii="Times New Roman" w:hAnsi="Times New Roman" w:cs="Times New Roman"/>
          <w:bCs/>
        </w:rPr>
        <w:t>E</w:t>
      </w:r>
      <w:r w:rsidRPr="00F969A0">
        <w:rPr>
          <w:rFonts w:ascii="Times New Roman" w:hAnsi="Times New Roman" w:cs="Times New Roman"/>
          <w:bCs/>
        </w:rPr>
        <w:t>xplain if there are any regulations for those who cannot find a genealogy proving their Israelite ancestry?</w:t>
      </w:r>
      <w:r>
        <w:rPr>
          <w:rFonts w:ascii="Times New Roman" w:hAnsi="Times New Roman" w:cs="Times New Roman"/>
          <w:bCs/>
        </w:rPr>
        <w:t xml:space="preserve"> _____________________________________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282C64E0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A269B40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F969A0">
        <w:rPr>
          <w:rFonts w:ascii="Times New Roman" w:hAnsi="Times New Roman" w:cs="Times New Roman"/>
          <w:bCs/>
        </w:rPr>
        <w:t xml:space="preserve">Where </w:t>
      </w:r>
      <w:r>
        <w:rPr>
          <w:rFonts w:ascii="Times New Roman" w:hAnsi="Times New Roman" w:cs="Times New Roman"/>
          <w:bCs/>
        </w:rPr>
        <w:t>did</w:t>
      </w:r>
      <w:r w:rsidRPr="00F969A0">
        <w:rPr>
          <w:rFonts w:ascii="Times New Roman" w:hAnsi="Times New Roman" w:cs="Times New Roman"/>
          <w:bCs/>
        </w:rPr>
        <w:t xml:space="preserve"> these large numbers of people live when they return to their </w:t>
      </w:r>
      <w:r>
        <w:rPr>
          <w:rFonts w:ascii="Times New Roman" w:hAnsi="Times New Roman" w:cs="Times New Roman"/>
          <w:bCs/>
        </w:rPr>
        <w:t>homeland</w:t>
      </w:r>
      <w:r w:rsidRPr="00F969A0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</w:t>
      </w:r>
    </w:p>
    <w:p w14:paraId="461EB0BB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26EBE8B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D908E5A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3/7</w:t>
      </w:r>
      <w:r w:rsidRPr="008F2802">
        <w:rPr>
          <w:rFonts w:ascii="Times New Roman" w:hAnsi="Times New Roman" w:cs="Times New Roman"/>
          <w:b/>
        </w:rPr>
        <w:t>/2026</w:t>
      </w:r>
    </w:p>
    <w:p w14:paraId="7DB1BA7B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Ezra 3</w:t>
      </w:r>
    </w:p>
    <w:p w14:paraId="264BEBD5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01629D">
        <w:rPr>
          <w:rFonts w:ascii="Times New Roman" w:hAnsi="Times New Roman" w:cs="Times New Roman"/>
          <w:bCs/>
        </w:rPr>
        <w:t>What did the repatriated people do before they began rebuilding the temple?</w:t>
      </w:r>
      <w:r>
        <w:rPr>
          <w:rFonts w:ascii="Times New Roman" w:hAnsi="Times New Roman" w:cs="Times New Roman"/>
          <w:bCs/>
        </w:rPr>
        <w:t xml:space="preserve"> ______________</w:t>
      </w:r>
    </w:p>
    <w:p w14:paraId="49A31AA0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1415A93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01629D">
        <w:rPr>
          <w:rFonts w:ascii="Times New Roman" w:hAnsi="Times New Roman" w:cs="Times New Roman"/>
          <w:bCs/>
        </w:rPr>
        <w:t xml:space="preserve">What kind of spirit did they have when they returned to their </w:t>
      </w:r>
      <w:r>
        <w:rPr>
          <w:rFonts w:ascii="Times New Roman" w:hAnsi="Times New Roman" w:cs="Times New Roman"/>
          <w:bCs/>
        </w:rPr>
        <w:t>homeland</w:t>
      </w:r>
      <w:r w:rsidRPr="0001629D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</w:t>
      </w:r>
      <w:r w:rsidRPr="008F2802">
        <w:rPr>
          <w:rFonts w:ascii="Times New Roman" w:hAnsi="Times New Roman" w:cs="Times New Roman"/>
          <w:bCs/>
        </w:rPr>
        <w:t>____</w:t>
      </w:r>
    </w:p>
    <w:p w14:paraId="133C62D7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 Which verse conveys that? ________________</w:t>
      </w:r>
    </w:p>
    <w:p w14:paraId="0EA896BE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3.</w:t>
      </w:r>
      <w:r w:rsidRPr="0001629D">
        <w:rPr>
          <w:rFonts w:ascii="Times New Roman" w:hAnsi="Times New Roman" w:cs="Times New Roman"/>
          <w:bCs/>
        </w:rPr>
        <w:t>Why do elderly people cry when they see the foundation of a new temple being built?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</w:p>
    <w:p w14:paraId="74ABB92F" w14:textId="77777777" w:rsidR="000E55E3" w:rsidRPr="006E7AED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7AEC28D2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3</w:t>
      </w:r>
      <w:r w:rsidRPr="008F2802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8</w:t>
      </w:r>
      <w:r w:rsidRPr="008F2802">
        <w:rPr>
          <w:rFonts w:ascii="Times New Roman" w:hAnsi="Times New Roman" w:cs="Times New Roman"/>
          <w:b/>
        </w:rPr>
        <w:t>/2026</w:t>
      </w:r>
      <w:r w:rsidRPr="008F2802">
        <w:rPr>
          <w:rFonts w:ascii="Times New Roman" w:hAnsi="Times New Roman" w:cs="Times New Roman"/>
          <w:b/>
        </w:rPr>
        <w:tab/>
      </w:r>
    </w:p>
    <w:p w14:paraId="50E6FE18" w14:textId="77777777" w:rsidR="000E55E3" w:rsidRPr="008F2802" w:rsidRDefault="000E55E3" w:rsidP="000E55E3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Ezra 4</w:t>
      </w:r>
    </w:p>
    <w:p w14:paraId="48AEB7A9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8B793B">
        <w:rPr>
          <w:rFonts w:ascii="Times New Roman" w:hAnsi="Times New Roman" w:cs="Times New Roman"/>
          <w:bCs/>
        </w:rPr>
        <w:t>Did the</w:t>
      </w:r>
      <w:r>
        <w:rPr>
          <w:rFonts w:ascii="Times New Roman" w:hAnsi="Times New Roman" w:cs="Times New Roman"/>
          <w:bCs/>
        </w:rPr>
        <w:t xml:space="preserve"> people reside </w:t>
      </w:r>
      <w:r w:rsidRPr="008B793B">
        <w:rPr>
          <w:rFonts w:ascii="Times New Roman" w:hAnsi="Times New Roman" w:cs="Times New Roman"/>
          <w:bCs/>
        </w:rPr>
        <w:t>in Jerusalem want the Israelites to rebuild the temple?</w:t>
      </w:r>
      <w:r>
        <w:rPr>
          <w:rFonts w:ascii="Times New Roman" w:hAnsi="Times New Roman" w:cs="Times New Roman"/>
          <w:bCs/>
        </w:rPr>
        <w:t xml:space="preserve"> 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71C8992C" w14:textId="77777777" w:rsidR="000E55E3" w:rsidRPr="000D255A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What action did they take? ______________________________________________________ ______________________________________________________________________________</w:t>
      </w:r>
    </w:p>
    <w:p w14:paraId="37A91177" w14:textId="77777777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How was the reconstruction of the temple affected? __________________________________</w:t>
      </w:r>
    </w:p>
    <w:p w14:paraId="6C0FCC08" w14:textId="5CA65E0E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35134BE3" w14:textId="4F3647C5" w:rsidR="000E55E3" w:rsidRDefault="000E55E3" w:rsidP="000E55E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Based on the enemy’s proposal in verse 1, what plot do you think they planned? ___________</w:t>
      </w:r>
    </w:p>
    <w:p w14:paraId="40531C68" w14:textId="0105650F" w:rsidR="000E55E3" w:rsidRPr="00257250" w:rsidRDefault="000E55E3" w:rsidP="000E55E3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BC1E19D" w14:textId="6DDE4E3E" w:rsidR="00066708" w:rsidRDefault="00066708" w:rsidP="000E55E3"/>
    <w:p w14:paraId="61AA6CE8" w14:textId="77777777" w:rsidR="004A37A3" w:rsidRPr="004A37A3" w:rsidRDefault="004A37A3" w:rsidP="004A37A3">
      <w:r w:rsidRPr="004A37A3">
        <w:rPr>
          <w:b/>
          <w:bCs/>
        </w:rPr>
        <w:t>Ezra</w:t>
      </w:r>
    </w:p>
    <w:p w14:paraId="6220EBCD" w14:textId="77777777" w:rsidR="004A37A3" w:rsidRPr="004A37A3" w:rsidRDefault="004A37A3" w:rsidP="004A37A3">
      <w:r w:rsidRPr="004A37A3">
        <w:t>In 606-605 B.C., the Babylonians began their conquest of Jerusalem, deporting many of the people and finally destroying the city and the temple in 587-586 B.C.  In 538, Syrus issued a proclamation allowing the Jews to return to their land and rebuild their temple, and nearly fifty thousand returned under the leadership of Zerubbabel (Ezra 1-6).  The seventy years of captivity were ended.  In spite of difficulty and delay, the temple was completed in 515.</w:t>
      </w:r>
    </w:p>
    <w:p w14:paraId="24030A6A" w14:textId="77777777" w:rsidR="004A37A3" w:rsidRPr="004A37A3" w:rsidRDefault="004A37A3" w:rsidP="004A37A3">
      <w:r w:rsidRPr="004A37A3">
        <w:t>Ezra the scribe went to Jerusalem in 458 with about two thousand Jews, including some Levites to help in the temple ministries (Ezra 7-10). </w:t>
      </w:r>
    </w:p>
    <w:p w14:paraId="17E99954" w14:textId="77777777" w:rsidR="004A37A3" w:rsidRPr="000E55E3" w:rsidRDefault="004A37A3" w:rsidP="000E55E3"/>
    <w:sectPr w:rsidR="004A37A3" w:rsidRPr="000E55E3" w:rsidSect="004F2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0E55E3"/>
    <w:rsid w:val="0010036C"/>
    <w:rsid w:val="00155CAE"/>
    <w:rsid w:val="0022251A"/>
    <w:rsid w:val="0024664B"/>
    <w:rsid w:val="00261E05"/>
    <w:rsid w:val="00285C55"/>
    <w:rsid w:val="002D03DC"/>
    <w:rsid w:val="00330E42"/>
    <w:rsid w:val="00412E83"/>
    <w:rsid w:val="00433FA7"/>
    <w:rsid w:val="004A37A3"/>
    <w:rsid w:val="004A4E64"/>
    <w:rsid w:val="004B73D4"/>
    <w:rsid w:val="004F20B0"/>
    <w:rsid w:val="005B1CE3"/>
    <w:rsid w:val="005E7C86"/>
    <w:rsid w:val="006B5C8D"/>
    <w:rsid w:val="00765BC5"/>
    <w:rsid w:val="007F261A"/>
    <w:rsid w:val="00865128"/>
    <w:rsid w:val="008829CE"/>
    <w:rsid w:val="008A0591"/>
    <w:rsid w:val="00964FDA"/>
    <w:rsid w:val="009B0BE2"/>
    <w:rsid w:val="009D5FA9"/>
    <w:rsid w:val="00A47CFE"/>
    <w:rsid w:val="00A656F7"/>
    <w:rsid w:val="00AC7DC3"/>
    <w:rsid w:val="00B5537A"/>
    <w:rsid w:val="00B62C82"/>
    <w:rsid w:val="00BE7421"/>
    <w:rsid w:val="00C938E5"/>
    <w:rsid w:val="00CD1C16"/>
    <w:rsid w:val="00CE6CDA"/>
    <w:rsid w:val="00D60ED7"/>
    <w:rsid w:val="00D66CCF"/>
    <w:rsid w:val="00DA3CAD"/>
    <w:rsid w:val="00DA79C3"/>
    <w:rsid w:val="00DC20DB"/>
    <w:rsid w:val="00ED47A0"/>
    <w:rsid w:val="00EE3E56"/>
    <w:rsid w:val="00FC7E40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5</cp:revision>
  <cp:lastPrinted>2026-01-31T23:14:00Z</cp:lastPrinted>
  <dcterms:created xsi:type="dcterms:W3CDTF">2026-02-27T04:43:00Z</dcterms:created>
  <dcterms:modified xsi:type="dcterms:W3CDTF">2026-03-01T04:46:00Z</dcterms:modified>
</cp:coreProperties>
</file>